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8115D" w14:textId="0EFFB0CB" w:rsidR="00FC5846" w:rsidRPr="00EE0EE6" w:rsidRDefault="00862063" w:rsidP="00FC5846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Cím</w:t>
      </w:r>
      <w:r w:rsidRPr="00EE0EE6">
        <w:rPr>
          <w:rFonts w:ascii="Verdana" w:hAnsi="Verdana" w:cs="Times New Roman"/>
          <w:sz w:val="20"/>
          <w:szCs w:val="20"/>
        </w:rPr>
        <w:t xml:space="preserve">: </w:t>
      </w:r>
      <w:r w:rsidR="0066360F" w:rsidRPr="00EE0EE6">
        <w:rPr>
          <w:rFonts w:ascii="Verdana" w:hAnsi="Verdana" w:cs="Times New Roman"/>
          <w:sz w:val="20"/>
          <w:szCs w:val="20"/>
        </w:rPr>
        <w:t>Virtuális Igazgatóság Projekt</w:t>
      </w:r>
      <w:r w:rsidR="00041FF0" w:rsidRPr="00EE0EE6">
        <w:rPr>
          <w:rFonts w:ascii="Verdana" w:hAnsi="Verdana" w:cs="Times New Roman"/>
          <w:sz w:val="20"/>
          <w:szCs w:val="20"/>
        </w:rPr>
        <w:t xml:space="preserve"> </w:t>
      </w:r>
    </w:p>
    <w:p w14:paraId="756B1B8A" w14:textId="6E3443F9" w:rsidR="00862063" w:rsidRPr="00EE0EE6" w:rsidRDefault="00862063" w:rsidP="00FC5846">
      <w:pPr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Kulcsszavak</w:t>
      </w:r>
      <w:r w:rsidRPr="00EE0EE6">
        <w:rPr>
          <w:rFonts w:ascii="Verdana" w:hAnsi="Verdana" w:cs="Times New Roman"/>
          <w:sz w:val="20"/>
          <w:szCs w:val="20"/>
        </w:rPr>
        <w:t>:</w:t>
      </w:r>
      <w:r w:rsidR="00657B6B" w:rsidRPr="00EE0EE6">
        <w:rPr>
          <w:rFonts w:ascii="Verdana" w:hAnsi="Verdana" w:cs="Times New Roman"/>
          <w:sz w:val="20"/>
          <w:szCs w:val="20"/>
        </w:rPr>
        <w:t xml:space="preserve"> </w:t>
      </w:r>
      <w:r w:rsidR="0066360F" w:rsidRPr="00EE0EE6">
        <w:rPr>
          <w:rFonts w:ascii="Verdana" w:hAnsi="Verdana" w:cs="Times New Roman"/>
          <w:sz w:val="20"/>
          <w:szCs w:val="20"/>
        </w:rPr>
        <w:t>szimuláció, egyéni és csoportos feladat, tanulás támogatása online feladat megoldással</w:t>
      </w:r>
    </w:p>
    <w:p w14:paraId="5F12E057" w14:textId="2B0E51ED" w:rsidR="0066360F" w:rsidRPr="00EE0EE6" w:rsidRDefault="00862063" w:rsidP="0066360F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Rövid leírás</w:t>
      </w:r>
      <w:r w:rsidR="00041FF0" w:rsidRPr="00EE0EE6">
        <w:rPr>
          <w:rFonts w:ascii="Verdana" w:hAnsi="Verdana" w:cs="Times New Roman"/>
          <w:b/>
          <w:bCs/>
          <w:sz w:val="20"/>
          <w:szCs w:val="20"/>
        </w:rPr>
        <w:t>:</w:t>
      </w:r>
      <w:r w:rsidR="0066360F" w:rsidRPr="00EE0EE6">
        <w:rPr>
          <w:rFonts w:ascii="Verdana" w:hAnsi="Verdana" w:cs="Times New Roman"/>
          <w:bCs/>
          <w:sz w:val="20"/>
          <w:szCs w:val="20"/>
        </w:rPr>
        <w:t xml:space="preserve"> Még nem működő program. Egy, a NAV jelentősebb hatásköri feladatait érintően, szakmai és funkcionális területekkel működő igazgatóság felállítása, ahol a hallgatók gyakorolhatják a NAV-ban ellátandó vezetői feladatokat</w:t>
      </w:r>
      <w:r w:rsidR="00EB3208" w:rsidRPr="00EE0EE6">
        <w:rPr>
          <w:rFonts w:ascii="Verdana" w:hAnsi="Verdana" w:cs="Times New Roman"/>
          <w:bCs/>
          <w:sz w:val="20"/>
          <w:szCs w:val="20"/>
        </w:rPr>
        <w:t>.</w:t>
      </w:r>
    </w:p>
    <w:p w14:paraId="1017FE48" w14:textId="008E9C69" w:rsidR="00674FE0" w:rsidRPr="00EE0EE6" w:rsidRDefault="0066360F" w:rsidP="0066360F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Cs/>
          <w:sz w:val="20"/>
          <w:szCs w:val="20"/>
        </w:rPr>
        <w:t>BA képzés, a rendészeti, illetve a bűnügyi alapképzési szakon, vám- és pénzügyőri, illetve adó- és pénzügyi nyomozói szakirányon tanuló hallgatók számára a Rendészeti vezetéselmélet (RRVTB02) c. tárgy keretében meghirdetett program. Hallgatói létszám maximum 50 fő. A kurzus típusa: gyakorlat, az elmélet és gyakorlat aránya: 0% elmélet és 100% gyakorlat.</w:t>
      </w:r>
    </w:p>
    <w:p w14:paraId="763BCEC3" w14:textId="77777777" w:rsidR="0066360F" w:rsidRPr="00EE0EE6" w:rsidRDefault="0066360F" w:rsidP="0066360F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Cs/>
          <w:sz w:val="20"/>
          <w:szCs w:val="20"/>
        </w:rPr>
        <w:t>A hallgatók meglévő alapvető szakmai ismereteire építve, de azt kiegészítve, az oktatók a kurzus megkezdését megelőzően kialakítják a virtuális igazgatóság működési kereteit (SZMSZ, Ügyrend, szervezeti felépítés, szervezeti egységek létszámkerete, stratégiai célok kitűzése, szakmai feladatkörök meghatározása), kinevezik az igazgatóság vezetőjét, aki a kurzus első óráján kiválasztja (kinevezi) a rendelkezésére álló személyi állományból (hallgatókból) a munkáját támogató vezetőket, akik – az igazgató egyetértésével – kialakítják a saját szervezeti egységüket. A vezetői feladatokra történő felkészülés, a tanulás, a folyamat során alakul, a feladatok végrehajtására kiscsoportos (szervezeti egységek) és nagycsoportos (szervezet) formában egyaránt sor kerül a kurzus időtartama alatt.</w:t>
      </w:r>
    </w:p>
    <w:p w14:paraId="6F780094" w14:textId="77777777" w:rsidR="0066360F" w:rsidRPr="00EE0EE6" w:rsidRDefault="0066360F" w:rsidP="0066360F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Cs/>
          <w:sz w:val="20"/>
          <w:szCs w:val="20"/>
        </w:rPr>
        <w:t>A tanulásra, a feladatok megoldására jelenléti oktatás keretében, illetve online formában is sor kerül. A szemeszter során a hallgatók folyamatosan feladatokat kapnak, amelyeket részben a kurzus tanórái között – kiscsoportos vagy egyéni felkészüléssel, online formában – kell megoldaniuk, részben pedig jelenléti képzés keretében kell beszámolniuk róla. A jelenléti tanulás során általában projektmunkák és csoportos feladatok megoldása áll a középpontban, megfelelően annak, ahogyan ez a NAV megyei adó- és vámigazgatóságain is zajlik. Az oktatók katalizátorként vannak jelen a feladatok végrehajtása során, támogatják és koordinálják a feladatok megoldását. A projekt célja, hogy a hallgatók a kurzus teljesítése során olyan eszközöket, módszereket alkalmazzanak, amelyekkel a jövőbeni munkájuk során is találkoznak majd (telekommunikációs eszközök, informatikai eszközök, hagyományos eszközök).</w:t>
      </w:r>
    </w:p>
    <w:p w14:paraId="7A130C08" w14:textId="69BB23C7" w:rsidR="0066360F" w:rsidRPr="00EE0EE6" w:rsidRDefault="0066360F" w:rsidP="0066360F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Cs/>
          <w:sz w:val="20"/>
          <w:szCs w:val="20"/>
        </w:rPr>
        <w:t>Az értékelésre a kurzus végén, a kitűzött célok elérését követően kerül sor. Oly módon, mint ahogyan ez a teljesítményértékelés keretében is történik. Minden hallgató megkapja a közvetlen felettesétől a számára meghatározott teljesítménykövetelményeket, majd a kurzus végén a személyre szabott teljesítményértékelést, megfelelően a NAV-ban meghatározott elvárásoknak. Természetesen, a projekt értékelése csoportosan is megtörténik, és mindkét értékelési részbe bekapcsolódnak a kurzus oktatói is. A kurzus oktatói elsősorban azért felelősek, hogy az értékelések során objektív döntések szülessenek, mindazonáltal az értékelés alapja a hallgatók saját és egymás munkájának megítélésén alapszik. Az oktató objektív értékelése mellett tehát kiemelt jelentőséget kap az önértékelés, valamint a mások („beosztottak”) munkájának értékelésével járó felelősség.</w:t>
      </w:r>
    </w:p>
    <w:p w14:paraId="370B6508" w14:textId="2684E5AB" w:rsidR="00862063" w:rsidRPr="00EE0EE6" w:rsidRDefault="004F3E72" w:rsidP="00FC5846">
      <w:pPr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Módszertan</w:t>
      </w:r>
      <w:r w:rsidR="005D4878" w:rsidRPr="00EE0EE6">
        <w:rPr>
          <w:rFonts w:ascii="Verdana" w:hAnsi="Verdana" w:cs="Times New Roman"/>
          <w:sz w:val="20"/>
          <w:szCs w:val="20"/>
        </w:rPr>
        <w:t>:</w:t>
      </w:r>
      <w:r w:rsidR="00765217" w:rsidRPr="00EE0EE6">
        <w:rPr>
          <w:rFonts w:ascii="Verdana" w:hAnsi="Verdana" w:cs="Times New Roman"/>
          <w:sz w:val="20"/>
          <w:szCs w:val="20"/>
        </w:rPr>
        <w:t xml:space="preserve"> </w:t>
      </w:r>
      <w:r w:rsidR="00041FF0" w:rsidRPr="00EE0EE6">
        <w:rPr>
          <w:rFonts w:ascii="Verdana" w:hAnsi="Verdana" w:cs="Times New Roman"/>
          <w:sz w:val="20"/>
          <w:szCs w:val="20"/>
        </w:rPr>
        <w:t>projektmunka, csoportmunka, egyéni felkészülés</w:t>
      </w:r>
    </w:p>
    <w:p w14:paraId="42AF8A28" w14:textId="059EFF91" w:rsidR="00A65826" w:rsidRPr="00EE0EE6" w:rsidRDefault="00862063" w:rsidP="001F6466">
      <w:pPr>
        <w:spacing w:before="120"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Eszközök</w:t>
      </w:r>
      <w:r w:rsidR="00463933" w:rsidRPr="00EE0EE6">
        <w:rPr>
          <w:rFonts w:ascii="Verdana" w:hAnsi="Verdana" w:cs="Times New Roman"/>
          <w:b/>
          <w:bCs/>
          <w:sz w:val="20"/>
          <w:szCs w:val="20"/>
        </w:rPr>
        <w:t>:</w:t>
      </w:r>
      <w:r w:rsidR="001F6466" w:rsidRPr="00EE0EE6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6360F" w:rsidRPr="00EE0EE6">
        <w:rPr>
          <w:rFonts w:ascii="Verdana" w:hAnsi="Verdana" w:cs="Times New Roman"/>
          <w:bCs/>
          <w:sz w:val="20"/>
          <w:szCs w:val="20"/>
        </w:rPr>
        <w:t>A projekt feladat végrehajtása a már meglévő eszközök alkalmazásával (pl. laptop, asztali számítógép, nyomtatványok, levelezőrendszer) megoldható.</w:t>
      </w:r>
    </w:p>
    <w:p w14:paraId="54833857" w14:textId="18EA9921" w:rsidR="00E97E22" w:rsidRPr="00EE0EE6" w:rsidRDefault="00862063" w:rsidP="00E97E22">
      <w:pPr>
        <w:spacing w:before="120"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Fejlesztett kompetenciák</w:t>
      </w:r>
      <w:r w:rsidRPr="00EE0EE6">
        <w:rPr>
          <w:rFonts w:ascii="Verdana" w:hAnsi="Verdana" w:cs="Times New Roman"/>
          <w:sz w:val="20"/>
          <w:szCs w:val="20"/>
        </w:rPr>
        <w:t>:</w:t>
      </w:r>
      <w:r w:rsidR="00E97E22" w:rsidRPr="00EE0EE6">
        <w:rPr>
          <w:rFonts w:ascii="Verdana" w:hAnsi="Verdana" w:cs="Times New Roman"/>
          <w:sz w:val="20"/>
          <w:szCs w:val="20"/>
        </w:rPr>
        <w:t xml:space="preserve"> </w:t>
      </w:r>
      <w:r w:rsidR="00041FF0" w:rsidRPr="00EE0EE6">
        <w:rPr>
          <w:rFonts w:ascii="Verdana" w:hAnsi="Verdana" w:cs="Times New Roman"/>
          <w:sz w:val="20"/>
          <w:szCs w:val="20"/>
        </w:rPr>
        <w:t>együttműködés, kommunikáció, kritikus – és elemző gondolkodás, szervező-tervező</w:t>
      </w:r>
      <w:r w:rsidR="0044211F" w:rsidRPr="00EE0EE6">
        <w:rPr>
          <w:rFonts w:ascii="Verdana" w:hAnsi="Verdana" w:cs="Times New Roman"/>
          <w:sz w:val="20"/>
          <w:szCs w:val="20"/>
        </w:rPr>
        <w:t xml:space="preserve"> képesség</w:t>
      </w:r>
      <w:r w:rsidR="00041FF0" w:rsidRPr="00EE0EE6">
        <w:rPr>
          <w:rFonts w:ascii="Verdana" w:hAnsi="Verdana" w:cs="Times New Roman"/>
          <w:sz w:val="20"/>
          <w:szCs w:val="20"/>
        </w:rPr>
        <w:t>, problémamegoldó, jó ítélő- és döntéshozó képesség</w:t>
      </w:r>
      <w:r w:rsidR="00393D82" w:rsidRPr="00EE0EE6">
        <w:rPr>
          <w:rFonts w:ascii="Verdana" w:hAnsi="Verdana" w:cs="Times New Roman"/>
          <w:sz w:val="20"/>
          <w:szCs w:val="20"/>
        </w:rPr>
        <w:t>, felelősségvállalás, adaptációs képesség</w:t>
      </w:r>
    </w:p>
    <w:p w14:paraId="13E831D1" w14:textId="1CF0D3B0" w:rsidR="0066360F" w:rsidRPr="00EE0EE6" w:rsidRDefault="00862063" w:rsidP="0066360F">
      <w:pPr>
        <w:spacing w:before="120"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E0EE6">
        <w:rPr>
          <w:rFonts w:ascii="Verdana" w:hAnsi="Verdana" w:cs="Times New Roman"/>
          <w:b/>
          <w:bCs/>
          <w:sz w:val="20"/>
          <w:szCs w:val="20"/>
        </w:rPr>
        <w:t>A jó gyakorlat megvalósításának tanulságai</w:t>
      </w:r>
      <w:r w:rsidRPr="00EE0EE6">
        <w:rPr>
          <w:rFonts w:ascii="Verdana" w:hAnsi="Verdana" w:cs="Times New Roman"/>
          <w:sz w:val="20"/>
          <w:szCs w:val="20"/>
        </w:rPr>
        <w:t xml:space="preserve">: </w:t>
      </w:r>
      <w:r w:rsidR="0066360F" w:rsidRPr="00EE0EE6">
        <w:rPr>
          <w:rFonts w:ascii="Verdana" w:hAnsi="Verdana" w:cs="Times New Roman"/>
          <w:sz w:val="20"/>
          <w:szCs w:val="20"/>
        </w:rPr>
        <w:t xml:space="preserve">Egyelőre nem tudunk beszámolni tanulságokról, mivel a projekt első alkalmazására 2020/2021. tanév tavaszi szemeszterében kerül majd sor. Viszont azt előre vetíthetjük, hogy egy ilyen projekt </w:t>
      </w:r>
      <w:r w:rsidR="0066360F" w:rsidRPr="00EE0EE6">
        <w:rPr>
          <w:rFonts w:ascii="Verdana" w:hAnsi="Verdana" w:cs="Times New Roman"/>
          <w:sz w:val="20"/>
          <w:szCs w:val="20"/>
        </w:rPr>
        <w:lastRenderedPageBreak/>
        <w:t xml:space="preserve">keretében a hallgatók megtapasztalhatják a vezetői munka szerepét, jelentőségét, de találkozhatnak a nehézségekkel is, reális képet kaphatnak erről. Emellett célunk annak érzékeltetése is, hogy a vezetők feladatai alapvetően nem csak a szakmai tevékenység felügyeletére és irányítására vonatkoznak (főleg a felsőbb szintű vezetők esetében), hanem legalább ennyire fontosak a </w:t>
      </w:r>
      <w:proofErr w:type="gramStart"/>
      <w:r w:rsidR="0066360F" w:rsidRPr="00EE0EE6">
        <w:rPr>
          <w:rFonts w:ascii="Verdana" w:hAnsi="Verdana" w:cs="Times New Roman"/>
          <w:sz w:val="20"/>
          <w:szCs w:val="20"/>
        </w:rPr>
        <w:t>menedzseri</w:t>
      </w:r>
      <w:proofErr w:type="gramEnd"/>
      <w:r w:rsidR="0066360F" w:rsidRPr="00EE0EE6">
        <w:rPr>
          <w:rFonts w:ascii="Verdana" w:hAnsi="Verdana" w:cs="Times New Roman"/>
          <w:sz w:val="20"/>
          <w:szCs w:val="20"/>
        </w:rPr>
        <w:t xml:space="preserve"> feladatok (humán, gazdálkodási, pénzügyi, üzemeltetési, stb.) is. Reményeink szerint ez a kurzus segít megvilágítani olyan vezetői kompetenciák fontosságát, mint a döntésképesség, a stratégiai szemlélet, a problémamegoldás, az érzelmi intelligencia, a következetesség, a delegálás képessége. </w:t>
      </w:r>
    </w:p>
    <w:p w14:paraId="399C40D0" w14:textId="4DCBD9D2" w:rsidR="005E1D5B" w:rsidRPr="00EE0EE6" w:rsidRDefault="0066360F" w:rsidP="0066360F">
      <w:pPr>
        <w:spacing w:before="120"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E0EE6">
        <w:rPr>
          <w:rFonts w:ascii="Verdana" w:hAnsi="Verdana" w:cs="Times New Roman"/>
          <w:sz w:val="20"/>
          <w:szCs w:val="20"/>
        </w:rPr>
        <w:t>Mivel a korábbi években végzett kompetenciamérések – általánosságban – azt mutatták, hogy a hallgatóink együttműködési képessége fejlesztése szorul, úgy véljük, ez a projekt, a csapatmunka ebben is segíthet.</w:t>
      </w:r>
    </w:p>
    <w:p w14:paraId="20C5F882" w14:textId="77777777" w:rsidR="0066360F" w:rsidRPr="00EE0EE6" w:rsidRDefault="00862063" w:rsidP="00945B43">
      <w:pPr>
        <w:spacing w:before="120"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EE0EE6">
        <w:rPr>
          <w:rFonts w:ascii="Verdana" w:hAnsi="Verdana" w:cs="Times New Roman"/>
          <w:b/>
          <w:bCs/>
          <w:sz w:val="20"/>
          <w:szCs w:val="20"/>
        </w:rPr>
        <w:t>Adaptálhatóság</w:t>
      </w:r>
      <w:proofErr w:type="gramEnd"/>
      <w:r w:rsidRPr="00EE0EE6">
        <w:rPr>
          <w:rFonts w:ascii="Verdana" w:hAnsi="Verdana" w:cs="Times New Roman"/>
          <w:b/>
          <w:bCs/>
          <w:sz w:val="20"/>
          <w:szCs w:val="20"/>
        </w:rPr>
        <w:t xml:space="preserve"> lehetőségei</w:t>
      </w:r>
      <w:r w:rsidRPr="00EE0EE6">
        <w:rPr>
          <w:rFonts w:ascii="Verdana" w:hAnsi="Verdana" w:cs="Times New Roman"/>
          <w:sz w:val="20"/>
          <w:szCs w:val="20"/>
        </w:rPr>
        <w:t>:</w:t>
      </w:r>
      <w:r w:rsidR="004E4B0F" w:rsidRPr="00EE0EE6">
        <w:rPr>
          <w:rFonts w:ascii="Verdana" w:hAnsi="Verdana" w:cs="Times New Roman"/>
          <w:sz w:val="20"/>
          <w:szCs w:val="20"/>
        </w:rPr>
        <w:t xml:space="preserve"> </w:t>
      </w:r>
      <w:r w:rsidR="0066360F" w:rsidRPr="00EE0EE6">
        <w:rPr>
          <w:rFonts w:ascii="Verdana" w:hAnsi="Verdana" w:cs="Times New Roman"/>
          <w:sz w:val="20"/>
          <w:szCs w:val="20"/>
        </w:rPr>
        <w:t xml:space="preserve">A vám- és pénzügyőri, illetve az adó- és pénzügyi nyomozói szakirányon más – szakmai – tantárgyak keretében egy-egy gyakorlati feladat végrehajtását és megoldását is segíthetik a már kialakított szervezeti keretek. </w:t>
      </w:r>
    </w:p>
    <w:p w14:paraId="36770FF4" w14:textId="65DB4C05" w:rsidR="00862063" w:rsidRPr="00EE0EE6" w:rsidRDefault="0066360F" w:rsidP="00945B43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EE0EE6">
        <w:rPr>
          <w:rFonts w:ascii="Verdana" w:hAnsi="Verdana" w:cs="Times New Roman"/>
          <w:sz w:val="20"/>
          <w:szCs w:val="20"/>
        </w:rPr>
        <w:t>Közös közszolgálati gyakorlaton is alkalmas lehet a már kialakított igazgatóság és a kinevezett személyi állomány a kitűzött célok elérésére.</w:t>
      </w:r>
    </w:p>
    <w:p w14:paraId="4615540E" w14:textId="24D05773" w:rsidR="00862063" w:rsidRPr="00EE0EE6" w:rsidRDefault="00DD7657" w:rsidP="007371CE">
      <w:pPr>
        <w:spacing w:before="12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</w:pPr>
      <w:r w:rsidRPr="00060EA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A jó gyakorlat elsajátításának időigénye</w:t>
      </w:r>
      <w:r w:rsidRPr="00060EA3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:</w:t>
      </w:r>
      <w:r w:rsidR="007371CE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Egy szemeszter alatt, a foglalkozások nyomon követésével a jó gyakorlat lényege elsajátítható.</w:t>
      </w:r>
    </w:p>
    <w:p w14:paraId="03DAAE46" w14:textId="59E49960" w:rsidR="001F750B" w:rsidRPr="00821201" w:rsidRDefault="00393D82" w:rsidP="004F3E72">
      <w:pPr>
        <w:spacing w:before="120" w:after="0" w:line="240" w:lineRule="auto"/>
        <w:rPr>
          <w:rFonts w:ascii="Verdana" w:hAnsi="Verdana" w:cs="Times New Roman"/>
          <w:sz w:val="18"/>
          <w:szCs w:val="18"/>
        </w:rPr>
      </w:pPr>
      <w:r w:rsidRPr="00EE0EE6">
        <w:rPr>
          <w:rFonts w:ascii="Verdana" w:eastAsia="Times New Roman" w:hAnsi="Verdana" w:cs="Times New Roman"/>
          <w:b/>
          <w:color w:val="000000"/>
          <w:sz w:val="20"/>
          <w:szCs w:val="20"/>
          <w:lang w:eastAsia="hu-HU"/>
        </w:rPr>
        <w:t>A jó gyakorlat kidolgozója</w:t>
      </w:r>
      <w:r w:rsidRPr="00EE0EE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>: Magasvári Adrienn</w:t>
      </w:r>
      <w:r w:rsidR="004F3E7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tanársegéd és</w:t>
      </w:r>
      <w:r w:rsidRPr="00EE0EE6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Erdős Ákos</w:t>
      </w:r>
      <w:r w:rsidR="004F3E72">
        <w:rPr>
          <w:rFonts w:ascii="Verdana" w:eastAsia="Times New Roman" w:hAnsi="Verdana" w:cs="Times New Roman"/>
          <w:color w:val="000000"/>
          <w:sz w:val="20"/>
          <w:szCs w:val="20"/>
          <w:lang w:eastAsia="hu-HU"/>
        </w:rPr>
        <w:t xml:space="preserve"> tanársegéd, NKE RTK </w:t>
      </w:r>
      <w:r w:rsidR="004F3E72" w:rsidRPr="004F3E72">
        <w:rPr>
          <w:rFonts w:ascii="Verdana" w:hAnsi="Verdana" w:cs="Times New Roman"/>
          <w:sz w:val="20"/>
          <w:szCs w:val="20"/>
        </w:rPr>
        <w:t>Vám- és P</w:t>
      </w:r>
      <w:bookmarkStart w:id="0" w:name="_GoBack"/>
      <w:bookmarkEnd w:id="0"/>
      <w:r w:rsidR="004F3E72" w:rsidRPr="004F3E72">
        <w:rPr>
          <w:rFonts w:ascii="Verdana" w:hAnsi="Verdana" w:cs="Times New Roman"/>
          <w:sz w:val="20"/>
          <w:szCs w:val="20"/>
        </w:rPr>
        <w:t>énzügyőri Tanszék</w:t>
      </w:r>
    </w:p>
    <w:sectPr w:rsidR="001F750B" w:rsidRPr="008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D40"/>
    <w:multiLevelType w:val="hybridMultilevel"/>
    <w:tmpl w:val="D2B609B2"/>
    <w:lvl w:ilvl="0" w:tplc="06483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484"/>
    <w:multiLevelType w:val="hybridMultilevel"/>
    <w:tmpl w:val="4DFAE35A"/>
    <w:lvl w:ilvl="0" w:tplc="5DF0485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0B"/>
    <w:rsid w:val="00001FA9"/>
    <w:rsid w:val="00004A47"/>
    <w:rsid w:val="00024A7A"/>
    <w:rsid w:val="00041FF0"/>
    <w:rsid w:val="00060EA3"/>
    <w:rsid w:val="000706F6"/>
    <w:rsid w:val="00081DF8"/>
    <w:rsid w:val="000B7329"/>
    <w:rsid w:val="00104293"/>
    <w:rsid w:val="00166F80"/>
    <w:rsid w:val="00172EF2"/>
    <w:rsid w:val="001C5137"/>
    <w:rsid w:val="001E17A1"/>
    <w:rsid w:val="001F6466"/>
    <w:rsid w:val="001F750B"/>
    <w:rsid w:val="00202F5D"/>
    <w:rsid w:val="00266853"/>
    <w:rsid w:val="00272731"/>
    <w:rsid w:val="00283EC6"/>
    <w:rsid w:val="002A3A44"/>
    <w:rsid w:val="002F7FD1"/>
    <w:rsid w:val="003227C4"/>
    <w:rsid w:val="00393D82"/>
    <w:rsid w:val="003B1A89"/>
    <w:rsid w:val="003C6240"/>
    <w:rsid w:val="003D7A68"/>
    <w:rsid w:val="003E1C41"/>
    <w:rsid w:val="003E57D6"/>
    <w:rsid w:val="003F6C14"/>
    <w:rsid w:val="004020D0"/>
    <w:rsid w:val="00416FEA"/>
    <w:rsid w:val="004273E6"/>
    <w:rsid w:val="004336DF"/>
    <w:rsid w:val="0044211F"/>
    <w:rsid w:val="00455C45"/>
    <w:rsid w:val="00463933"/>
    <w:rsid w:val="0047090C"/>
    <w:rsid w:val="00477013"/>
    <w:rsid w:val="004C665B"/>
    <w:rsid w:val="004E4B0F"/>
    <w:rsid w:val="004F3E72"/>
    <w:rsid w:val="00507456"/>
    <w:rsid w:val="00507F0F"/>
    <w:rsid w:val="0052634B"/>
    <w:rsid w:val="00593F02"/>
    <w:rsid w:val="00596DF0"/>
    <w:rsid w:val="005D1679"/>
    <w:rsid w:val="005D4878"/>
    <w:rsid w:val="005E1D5B"/>
    <w:rsid w:val="005F5081"/>
    <w:rsid w:val="0063682F"/>
    <w:rsid w:val="00657B6B"/>
    <w:rsid w:val="0066360F"/>
    <w:rsid w:val="00674FE0"/>
    <w:rsid w:val="00675853"/>
    <w:rsid w:val="006779E3"/>
    <w:rsid w:val="006821DD"/>
    <w:rsid w:val="006836A9"/>
    <w:rsid w:val="0071670B"/>
    <w:rsid w:val="007333C2"/>
    <w:rsid w:val="007371CE"/>
    <w:rsid w:val="00765217"/>
    <w:rsid w:val="00766F17"/>
    <w:rsid w:val="00773FE8"/>
    <w:rsid w:val="007A72F0"/>
    <w:rsid w:val="007C4C9F"/>
    <w:rsid w:val="007D3473"/>
    <w:rsid w:val="007F4439"/>
    <w:rsid w:val="00805465"/>
    <w:rsid w:val="00821201"/>
    <w:rsid w:val="008430F7"/>
    <w:rsid w:val="0084573B"/>
    <w:rsid w:val="00857C21"/>
    <w:rsid w:val="00862063"/>
    <w:rsid w:val="008E09DE"/>
    <w:rsid w:val="00945B43"/>
    <w:rsid w:val="00964134"/>
    <w:rsid w:val="009A1406"/>
    <w:rsid w:val="009C2584"/>
    <w:rsid w:val="009D16FC"/>
    <w:rsid w:val="00A401C6"/>
    <w:rsid w:val="00A56311"/>
    <w:rsid w:val="00A65826"/>
    <w:rsid w:val="00A731AD"/>
    <w:rsid w:val="00A97CCA"/>
    <w:rsid w:val="00AC4F23"/>
    <w:rsid w:val="00B32A9A"/>
    <w:rsid w:val="00B472D5"/>
    <w:rsid w:val="00B65A76"/>
    <w:rsid w:val="00BB4716"/>
    <w:rsid w:val="00BE6173"/>
    <w:rsid w:val="00C16C8A"/>
    <w:rsid w:val="00C622B8"/>
    <w:rsid w:val="00C64211"/>
    <w:rsid w:val="00CC2E2D"/>
    <w:rsid w:val="00CD2898"/>
    <w:rsid w:val="00CE16AD"/>
    <w:rsid w:val="00CE3B1D"/>
    <w:rsid w:val="00D72A2C"/>
    <w:rsid w:val="00D954C4"/>
    <w:rsid w:val="00DD7657"/>
    <w:rsid w:val="00E35223"/>
    <w:rsid w:val="00E5601A"/>
    <w:rsid w:val="00E75D86"/>
    <w:rsid w:val="00E858C8"/>
    <w:rsid w:val="00E922F6"/>
    <w:rsid w:val="00E97E22"/>
    <w:rsid w:val="00EB3208"/>
    <w:rsid w:val="00EC0C16"/>
    <w:rsid w:val="00EE0EE6"/>
    <w:rsid w:val="00F14EC0"/>
    <w:rsid w:val="00F3625D"/>
    <w:rsid w:val="00F57FC1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86CD"/>
  <w15:chartTrackingRefBased/>
  <w15:docId w15:val="{F6CA8815-68F7-4AB8-9D29-EEBDD31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779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79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79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79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79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9E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82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F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4763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Korpics</dc:creator>
  <cp:keywords/>
  <dc:description/>
  <cp:lastModifiedBy>Botos Virág</cp:lastModifiedBy>
  <cp:revision>2</cp:revision>
  <dcterms:created xsi:type="dcterms:W3CDTF">2021-07-13T13:07:00Z</dcterms:created>
  <dcterms:modified xsi:type="dcterms:W3CDTF">2021-07-13T13:07:00Z</dcterms:modified>
</cp:coreProperties>
</file>